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BABF39" w14:textId="49AC8C7F" w:rsidR="00F34369" w:rsidRPr="003E3713" w:rsidRDefault="00F34369" w:rsidP="00F34369">
      <w:pPr>
        <w:spacing w:after="0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713">
        <w:rPr>
          <w:rFonts w:ascii="Times New Roman" w:hAnsi="Times New Roman" w:cs="Times New Roman"/>
          <w:b/>
          <w:sz w:val="28"/>
          <w:szCs w:val="28"/>
        </w:rPr>
        <w:t xml:space="preserve">NỘI DUNG ÔN TẬP CUỐI KỲ </w:t>
      </w:r>
      <w:r w:rsidRPr="003E3713">
        <w:rPr>
          <w:rFonts w:ascii="Times New Roman" w:hAnsi="Times New Roman" w:cs="Times New Roman"/>
          <w:b/>
          <w:color w:val="FF0000"/>
          <w:sz w:val="28"/>
          <w:szCs w:val="28"/>
        </w:rPr>
        <w:t>I</w:t>
      </w:r>
      <w:r w:rsidRPr="003E3713">
        <w:rPr>
          <w:rFonts w:ascii="Times New Roman" w:hAnsi="Times New Roman" w:cs="Times New Roman"/>
          <w:b/>
          <w:sz w:val="28"/>
          <w:szCs w:val="28"/>
        </w:rPr>
        <w:t xml:space="preserve"> - NĂM HỌC 202</w:t>
      </w:r>
      <w:r w:rsidR="00C93809">
        <w:rPr>
          <w:rFonts w:ascii="Times New Roman" w:hAnsi="Times New Roman" w:cs="Times New Roman"/>
          <w:b/>
          <w:sz w:val="28"/>
          <w:szCs w:val="28"/>
        </w:rPr>
        <w:t>4</w:t>
      </w:r>
      <w:r w:rsidRPr="003E3713">
        <w:rPr>
          <w:rFonts w:ascii="Times New Roman" w:hAnsi="Times New Roman" w:cs="Times New Roman"/>
          <w:b/>
          <w:sz w:val="28"/>
          <w:szCs w:val="28"/>
        </w:rPr>
        <w:t>-202</w:t>
      </w:r>
      <w:r w:rsidR="00C93809">
        <w:rPr>
          <w:rFonts w:ascii="Times New Roman" w:hAnsi="Times New Roman" w:cs="Times New Roman"/>
          <w:b/>
          <w:sz w:val="28"/>
          <w:szCs w:val="28"/>
        </w:rPr>
        <w:t>5</w:t>
      </w:r>
    </w:p>
    <w:p w14:paraId="6446CEAA" w14:textId="5C4EE168" w:rsidR="00F34369" w:rsidRPr="003E3713" w:rsidRDefault="00F34369" w:rsidP="00F34369">
      <w:pPr>
        <w:spacing w:after="120"/>
        <w:ind w:firstLine="425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E3713">
        <w:rPr>
          <w:rFonts w:ascii="Times New Roman" w:hAnsi="Times New Roman" w:cs="Times New Roman"/>
          <w:b/>
          <w:sz w:val="28"/>
          <w:szCs w:val="28"/>
        </w:rPr>
        <w:t xml:space="preserve">MÔN: </w:t>
      </w:r>
      <w:r w:rsidRPr="003E3713">
        <w:rPr>
          <w:rFonts w:ascii="Times New Roman" w:hAnsi="Times New Roman" w:cs="Times New Roman"/>
          <w:b/>
          <w:color w:val="FF0000"/>
          <w:sz w:val="28"/>
          <w:szCs w:val="28"/>
        </w:rPr>
        <w:t>SINH LỚP 1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1</w:t>
      </w:r>
    </w:p>
    <w:p w14:paraId="13B49827" w14:textId="6AC9BC09" w:rsidR="00755431" w:rsidRPr="00C633E8" w:rsidRDefault="00755431" w:rsidP="00C633E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33E8">
        <w:rPr>
          <w:rFonts w:ascii="Times New Roman" w:hAnsi="Times New Roman" w:cs="Times New Roman"/>
          <w:b/>
          <w:bCs/>
          <w:sz w:val="28"/>
          <w:szCs w:val="28"/>
        </w:rPr>
        <w:t>1. Trao đổi nước và khoáng ở thực vật</w:t>
      </w:r>
    </w:p>
    <w:p w14:paraId="535CA734" w14:textId="77777777" w:rsidR="00755431" w:rsidRPr="00C633E8" w:rsidRDefault="00755431" w:rsidP="00C633E8">
      <w:pPr>
        <w:widowControl w:val="0"/>
        <w:tabs>
          <w:tab w:val="left" w:pos="33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33E8">
        <w:rPr>
          <w:rFonts w:ascii="Times New Roman" w:eastAsia="Times New Roman" w:hAnsi="Times New Roman" w:cs="Times New Roman"/>
          <w:sz w:val="28"/>
          <w:szCs w:val="28"/>
        </w:rPr>
        <w:t>- Nêu được sự vận chuyển các chất trong cây theo dòng mạch gỗ.</w:t>
      </w:r>
    </w:p>
    <w:p w14:paraId="24875A39" w14:textId="77777777" w:rsidR="00755431" w:rsidRPr="00C633E8" w:rsidRDefault="00755431" w:rsidP="00C633E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33E8">
        <w:rPr>
          <w:rFonts w:ascii="Times New Roman" w:eastAsia="Times New Roman" w:hAnsi="Times New Roman" w:cs="Times New Roman"/>
          <w:sz w:val="28"/>
          <w:szCs w:val="28"/>
        </w:rPr>
        <w:t>- Nêu được sự vận chuyển các chất trong cây theo dòng mạch rây.</w:t>
      </w:r>
    </w:p>
    <w:p w14:paraId="1C4599B5" w14:textId="77777777" w:rsidR="00755431" w:rsidRPr="00C633E8" w:rsidRDefault="00755431" w:rsidP="00C633E8">
      <w:pPr>
        <w:widowControl w:val="0"/>
        <w:tabs>
          <w:tab w:val="left" w:pos="33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33E8">
        <w:rPr>
          <w:rFonts w:ascii="Times New Roman" w:eastAsia="Times New Roman" w:hAnsi="Times New Roman" w:cs="Times New Roman"/>
          <w:sz w:val="28"/>
          <w:szCs w:val="28"/>
        </w:rPr>
        <w:t>-Trình bày được cơ chế đóng mở khí khổng thực hiện chức năng điều tiết quá trình thoát hơi nước.</w:t>
      </w:r>
    </w:p>
    <w:p w14:paraId="123DD93A" w14:textId="0BF8BEB8" w:rsidR="00755431" w:rsidRPr="00C633E8" w:rsidRDefault="00755431" w:rsidP="00C633E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33E8">
        <w:rPr>
          <w:rFonts w:ascii="Times New Roman" w:hAnsi="Times New Roman" w:cs="Times New Roman"/>
          <w:b/>
          <w:bCs/>
          <w:sz w:val="28"/>
          <w:szCs w:val="28"/>
        </w:rPr>
        <w:t>2. Quang hợp ở thực vật</w:t>
      </w:r>
    </w:p>
    <w:p w14:paraId="4C7B17F1" w14:textId="7ED93F0B" w:rsidR="00755431" w:rsidRPr="00C633E8" w:rsidRDefault="00C633E8" w:rsidP="00C633E8">
      <w:pPr>
        <w:widowControl w:val="0"/>
        <w:tabs>
          <w:tab w:val="left" w:pos="33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55431" w:rsidRPr="00C633E8">
        <w:rPr>
          <w:rFonts w:ascii="Times New Roman" w:eastAsia="Times New Roman" w:hAnsi="Times New Roman" w:cs="Times New Roman"/>
          <w:sz w:val="28"/>
          <w:szCs w:val="28"/>
        </w:rPr>
        <w:t>Nêu được vai trò của quang hợp ở thực vật (vai trò đối với cây, với sinh vật và sinh quyển).</w:t>
      </w:r>
    </w:p>
    <w:p w14:paraId="29525577" w14:textId="15B66298" w:rsidR="00755431" w:rsidRPr="00C633E8" w:rsidRDefault="00C633E8" w:rsidP="00C633E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55431" w:rsidRPr="00C633E8">
        <w:rPr>
          <w:rFonts w:ascii="Times New Roman" w:eastAsia="Times New Roman" w:hAnsi="Times New Roman" w:cs="Times New Roman"/>
          <w:sz w:val="28"/>
          <w:szCs w:val="28"/>
        </w:rPr>
        <w:t>Nêu được các sản phẩm của quá trình biến đổi năng lượng ánh sáng thành năng lượng hoá học (ATP và NADPH).</w:t>
      </w:r>
    </w:p>
    <w:p w14:paraId="242E06E9" w14:textId="77777777" w:rsidR="00755431" w:rsidRPr="00C633E8" w:rsidRDefault="00755431" w:rsidP="00C633E8">
      <w:pPr>
        <w:widowControl w:val="0"/>
        <w:tabs>
          <w:tab w:val="left" w:pos="33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33E8">
        <w:rPr>
          <w:rFonts w:ascii="Times New Roman" w:eastAsia="Times New Roman" w:hAnsi="Times New Roman" w:cs="Times New Roman"/>
          <w:sz w:val="28"/>
          <w:szCs w:val="28"/>
        </w:rPr>
        <w:t>-Trình bày được vai trò của sản phẩm quang hợp trong tổng hợp chất hữu cơ (chủ yếu là tinh bột) đối với cây.</w:t>
      </w:r>
    </w:p>
    <w:p w14:paraId="2DD09E9A" w14:textId="0AB6CDB8" w:rsidR="00E645B5" w:rsidRPr="00C633E8" w:rsidRDefault="00C633E8" w:rsidP="00C633E8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633E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- </w:t>
      </w:r>
      <w:r w:rsidR="00E645B5" w:rsidRPr="00C633E8">
        <w:rPr>
          <w:rFonts w:ascii="Times New Roman" w:eastAsia="Times New Roman" w:hAnsi="Times New Roman" w:cs="Times New Roman"/>
          <w:color w:val="FF0000"/>
          <w:sz w:val="28"/>
          <w:szCs w:val="28"/>
        </w:rPr>
        <w:t>Phân tích được các bước thực hiện việc nhận biết, tách chiết các sắc tố (chlorophyll a, b; carotene và xanthophyll) trong lá cây.</w:t>
      </w:r>
    </w:p>
    <w:p w14:paraId="4CF67AED" w14:textId="0F6C62C0" w:rsidR="00ED76CF" w:rsidRPr="00C633E8" w:rsidRDefault="00755431" w:rsidP="00C633E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33E8">
        <w:rPr>
          <w:rFonts w:ascii="Times New Roman" w:hAnsi="Times New Roman" w:cs="Times New Roman"/>
          <w:b/>
          <w:bCs/>
          <w:sz w:val="28"/>
          <w:szCs w:val="28"/>
        </w:rPr>
        <w:t>3. Hô hấp ở thực vật</w:t>
      </w:r>
    </w:p>
    <w:p w14:paraId="28A4AE43" w14:textId="51FF70FA" w:rsidR="00E645B5" w:rsidRPr="00C633E8" w:rsidRDefault="00C633E8" w:rsidP="00C633E8">
      <w:pPr>
        <w:widowControl w:val="0"/>
        <w:tabs>
          <w:tab w:val="left" w:pos="33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645B5" w:rsidRPr="00C633E8">
        <w:rPr>
          <w:rFonts w:ascii="Times New Roman" w:eastAsia="Times New Roman" w:hAnsi="Times New Roman" w:cs="Times New Roman"/>
          <w:sz w:val="28"/>
          <w:szCs w:val="28"/>
        </w:rPr>
        <w:t>Nêu được khái niệm hô hấp ở thực vật.</w:t>
      </w:r>
      <w:r w:rsidR="00E645B5" w:rsidRPr="00C633E8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</w:p>
    <w:p w14:paraId="61D4277C" w14:textId="77777777" w:rsidR="00E645B5" w:rsidRPr="00C633E8" w:rsidRDefault="00E645B5" w:rsidP="00C633E8">
      <w:pPr>
        <w:widowControl w:val="0"/>
        <w:tabs>
          <w:tab w:val="left" w:pos="33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33E8">
        <w:rPr>
          <w:rFonts w:ascii="Times New Roman" w:eastAsia="Times New Roman" w:hAnsi="Times New Roman" w:cs="Times New Roman"/>
          <w:sz w:val="28"/>
          <w:szCs w:val="28"/>
        </w:rPr>
        <w:t>-Trình bày được sơ đồ các giai đoạn của hô hấp ở thực vật.</w:t>
      </w:r>
    </w:p>
    <w:p w14:paraId="7113FD7F" w14:textId="57D551A4" w:rsidR="00E645B5" w:rsidRPr="00C633E8" w:rsidRDefault="00E645B5" w:rsidP="00C633E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33E8">
        <w:rPr>
          <w:rFonts w:ascii="Times New Roman" w:eastAsia="Times New Roman" w:hAnsi="Times New Roman" w:cs="Times New Roman"/>
          <w:b/>
          <w:sz w:val="28"/>
          <w:szCs w:val="28"/>
        </w:rPr>
        <w:t>4. Dinh dưỡng và tiêu hoá ở  động vật</w:t>
      </w:r>
    </w:p>
    <w:p w14:paraId="05BF210C" w14:textId="77777777" w:rsidR="00537D13" w:rsidRPr="00C633E8" w:rsidRDefault="00537D13" w:rsidP="00C633E8">
      <w:pPr>
        <w:widowControl w:val="0"/>
        <w:tabs>
          <w:tab w:val="left" w:pos="33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33E8">
        <w:rPr>
          <w:rFonts w:ascii="Times New Roman" w:eastAsia="Times New Roman" w:hAnsi="Times New Roman" w:cs="Times New Roman"/>
          <w:sz w:val="28"/>
          <w:szCs w:val="28"/>
        </w:rPr>
        <w:t>Trình bày được quá trình dinh dưỡng bao gồm: lấy thức ăn; tiêu hoá thức ăn; hấp thu chất dinh dưỡng và đồng hoá các chất.</w:t>
      </w:r>
    </w:p>
    <w:p w14:paraId="10636FA7" w14:textId="77777777" w:rsidR="00537D13" w:rsidRPr="00C633E8" w:rsidRDefault="00537D13" w:rsidP="00C633E8">
      <w:pPr>
        <w:widowControl w:val="0"/>
        <w:tabs>
          <w:tab w:val="left" w:pos="33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33E8">
        <w:rPr>
          <w:rFonts w:ascii="Times New Roman" w:eastAsia="Times New Roman" w:hAnsi="Times New Roman" w:cs="Times New Roman"/>
          <w:sz w:val="28"/>
          <w:szCs w:val="28"/>
        </w:rPr>
        <w:t xml:space="preserve">-Dựa vào sơ đồ (hoặc hình ảnh), trình bày được hình thức tiêu hoá ở động vật chưa có cơ quan tiêu hoá; </w:t>
      </w:r>
    </w:p>
    <w:p w14:paraId="40CFFA39" w14:textId="28297192" w:rsidR="00537D13" w:rsidRPr="00C633E8" w:rsidRDefault="00537D13" w:rsidP="00C633E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33E8">
        <w:rPr>
          <w:rFonts w:ascii="Times New Roman" w:eastAsia="Times New Roman" w:hAnsi="Times New Roman" w:cs="Times New Roman"/>
          <w:b/>
          <w:sz w:val="28"/>
          <w:szCs w:val="28"/>
        </w:rPr>
        <w:t>5. Hô hấp ở  động vật</w:t>
      </w:r>
    </w:p>
    <w:p w14:paraId="3FF8B69D" w14:textId="61CCE4A9" w:rsidR="00537D13" w:rsidRPr="00C633E8" w:rsidRDefault="00C633E8" w:rsidP="00C633E8">
      <w:pPr>
        <w:widowControl w:val="0"/>
        <w:tabs>
          <w:tab w:val="left" w:pos="33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37D13" w:rsidRPr="00C633E8">
        <w:rPr>
          <w:rFonts w:ascii="Times New Roman" w:eastAsia="Times New Roman" w:hAnsi="Times New Roman" w:cs="Times New Roman"/>
          <w:sz w:val="28"/>
          <w:szCs w:val="28"/>
        </w:rPr>
        <w:t>Dựa vào hình ảnh, sơ đồ, trình bày được các hình thức trao đổi khí: qua bề mặt cơ thể; ống khí; mang; phổi.</w:t>
      </w:r>
    </w:p>
    <w:p w14:paraId="4DD3A018" w14:textId="4788213C" w:rsidR="00537D13" w:rsidRPr="00C633E8" w:rsidRDefault="00C633E8" w:rsidP="00C633E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537D13" w:rsidRPr="00C633E8">
        <w:rPr>
          <w:rFonts w:ascii="Times New Roman" w:eastAsia="Times New Roman" w:hAnsi="Times New Roman" w:cs="Times New Roman"/>
          <w:b/>
          <w:sz w:val="28"/>
          <w:szCs w:val="28"/>
        </w:rPr>
        <w:t>. Hệ tuần hoàn ở  động vật</w:t>
      </w:r>
    </w:p>
    <w:p w14:paraId="5FE2607D" w14:textId="77777777" w:rsidR="00537D13" w:rsidRPr="00C633E8" w:rsidRDefault="00537D13" w:rsidP="00C633E8">
      <w:pPr>
        <w:widowControl w:val="0"/>
        <w:tabs>
          <w:tab w:val="left" w:pos="33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33E8">
        <w:rPr>
          <w:rFonts w:ascii="Times New Roman" w:eastAsia="Times New Roman" w:hAnsi="Times New Roman" w:cs="Times New Roman"/>
          <w:sz w:val="28"/>
          <w:szCs w:val="28"/>
        </w:rPr>
        <w:t>-Trình bày được cấu tạo của hệ tuần hoàn.</w:t>
      </w:r>
    </w:p>
    <w:p w14:paraId="41BF385F" w14:textId="0A9C7C4C" w:rsidR="00537D13" w:rsidRPr="00C633E8" w:rsidRDefault="00537D13" w:rsidP="00C633E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33E8">
        <w:rPr>
          <w:rFonts w:ascii="Times New Roman" w:eastAsia="Times New Roman" w:hAnsi="Times New Roman" w:cs="Times New Roman"/>
          <w:sz w:val="28"/>
          <w:szCs w:val="28"/>
        </w:rPr>
        <w:t>-Trình bày được hoạt động của tim, hệ mạch.</w:t>
      </w:r>
    </w:p>
    <w:p w14:paraId="1D5C1276" w14:textId="3C943907" w:rsidR="00537D13" w:rsidRPr="00C633E8" w:rsidRDefault="00C633E8" w:rsidP="00C633E8">
      <w:pPr>
        <w:widowControl w:val="0"/>
        <w:tabs>
          <w:tab w:val="left" w:pos="33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37D13" w:rsidRPr="00C633E8">
        <w:rPr>
          <w:rFonts w:ascii="Times New Roman" w:eastAsia="Times New Roman" w:hAnsi="Times New Roman" w:cs="Times New Roman"/>
          <w:sz w:val="28"/>
          <w:szCs w:val="28"/>
        </w:rPr>
        <w:t>Mô tả được quá trình vận chuyển máu trong hệ mạch (huyết áp, vận tốc máu và sự trao đổi chất giữa máu với các tế bào).</w:t>
      </w:r>
    </w:p>
    <w:p w14:paraId="744BDCA1" w14:textId="021B6ECC" w:rsidR="00537D13" w:rsidRPr="00C633E8" w:rsidRDefault="00C633E8" w:rsidP="00C633E8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633E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- </w:t>
      </w:r>
      <w:r w:rsidR="00537D13" w:rsidRPr="00C633E8">
        <w:rPr>
          <w:rFonts w:ascii="Times New Roman" w:eastAsia="Times New Roman" w:hAnsi="Times New Roman" w:cs="Times New Roman"/>
          <w:color w:val="FF0000"/>
          <w:sz w:val="28"/>
          <w:szCs w:val="28"/>
        </w:rPr>
        <w:t>Giải thích được khả năng tự phát nhịp gây nên tính tự động của tim.</w:t>
      </w:r>
    </w:p>
    <w:p w14:paraId="1796D10E" w14:textId="7793D606" w:rsidR="0031002C" w:rsidRPr="00C633E8" w:rsidRDefault="00C633E8" w:rsidP="00C633E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="0031002C" w:rsidRPr="00C633E8">
        <w:rPr>
          <w:rFonts w:ascii="Times New Roman" w:eastAsia="Times New Roman" w:hAnsi="Times New Roman" w:cs="Times New Roman"/>
          <w:b/>
          <w:bCs/>
          <w:sz w:val="28"/>
          <w:szCs w:val="28"/>
        </w:rPr>
        <w:t>. Miễn dịch ở động vật</w:t>
      </w:r>
    </w:p>
    <w:p w14:paraId="3231C1F4" w14:textId="6F07390D" w:rsidR="0031002C" w:rsidRPr="00C633E8" w:rsidRDefault="00C633E8" w:rsidP="00C633E8">
      <w:pPr>
        <w:widowControl w:val="0"/>
        <w:tabs>
          <w:tab w:val="left" w:pos="33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1002C" w:rsidRPr="00C633E8">
        <w:rPr>
          <w:rFonts w:ascii="Times New Roman" w:eastAsia="Times New Roman" w:hAnsi="Times New Roman" w:cs="Times New Roman"/>
          <w:sz w:val="28"/>
          <w:szCs w:val="28"/>
        </w:rPr>
        <w:t>Phát biểu được khái niệm miễn dịch</w:t>
      </w:r>
      <w:r w:rsidR="0031002C" w:rsidRPr="00C633E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20A12FF1" w14:textId="2D76A170" w:rsidR="00C633E8" w:rsidRPr="00BB3469" w:rsidRDefault="00C633E8" w:rsidP="00C633E8">
      <w:pPr>
        <w:widowControl w:val="0"/>
        <w:tabs>
          <w:tab w:val="left" w:pos="3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BB3469">
        <w:rPr>
          <w:rFonts w:ascii="Times New Roman" w:eastAsia="Times New Roman" w:hAnsi="Times New Roman" w:cs="Times New Roman"/>
          <w:sz w:val="28"/>
          <w:szCs w:val="28"/>
        </w:rPr>
        <w:t>Nêu được các nguyên nhân gây nên các bệnh ở động vật và người.</w:t>
      </w:r>
    </w:p>
    <w:p w14:paraId="429A3D62" w14:textId="30B65CDA" w:rsidR="0031002C" w:rsidRPr="00C633E8" w:rsidRDefault="00C633E8" w:rsidP="00C633E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8</w:t>
      </w:r>
      <w:r w:rsidR="0031002C" w:rsidRPr="00C633E8">
        <w:rPr>
          <w:rFonts w:ascii="Times New Roman" w:eastAsia="Times New Roman" w:hAnsi="Times New Roman" w:cs="Times New Roman"/>
          <w:b/>
          <w:sz w:val="28"/>
          <w:szCs w:val="28"/>
        </w:rPr>
        <w:t>. Bài tiết và cân bằng nội môi</w:t>
      </w:r>
    </w:p>
    <w:p w14:paraId="0718769D" w14:textId="60D4B74A" w:rsidR="0031002C" w:rsidRPr="00C633E8" w:rsidRDefault="0031002C" w:rsidP="00C633E8">
      <w:pPr>
        <w:widowControl w:val="0"/>
        <w:tabs>
          <w:tab w:val="left" w:pos="33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33E8">
        <w:rPr>
          <w:rFonts w:ascii="Times New Roman" w:eastAsia="Times New Roman" w:hAnsi="Times New Roman" w:cs="Times New Roman"/>
          <w:sz w:val="28"/>
          <w:szCs w:val="28"/>
        </w:rPr>
        <w:t>-</w:t>
      </w:r>
      <w:r w:rsidR="00C633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633E8">
        <w:rPr>
          <w:rFonts w:ascii="Times New Roman" w:eastAsia="Times New Roman" w:hAnsi="Times New Roman" w:cs="Times New Roman"/>
          <w:sz w:val="28"/>
          <w:szCs w:val="28"/>
        </w:rPr>
        <w:t>Nêu được khái niệm nội môi.</w:t>
      </w:r>
    </w:p>
    <w:p w14:paraId="0415814F" w14:textId="77777777" w:rsidR="0031002C" w:rsidRPr="00C633E8" w:rsidRDefault="0031002C" w:rsidP="00C633E8">
      <w:pPr>
        <w:widowControl w:val="0"/>
        <w:tabs>
          <w:tab w:val="left" w:pos="33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33E8">
        <w:rPr>
          <w:rFonts w:ascii="Times New Roman" w:eastAsia="Times New Roman" w:hAnsi="Times New Roman" w:cs="Times New Roman"/>
          <w:sz w:val="28"/>
          <w:szCs w:val="28"/>
        </w:rPr>
        <w:t>-Trình bày được vai trò của thận trong bài tiết và cân bằng nội môi.</w:t>
      </w:r>
    </w:p>
    <w:p w14:paraId="2211272C" w14:textId="3E001F84" w:rsidR="0031002C" w:rsidRPr="00C633E8" w:rsidRDefault="00C633E8" w:rsidP="00C633E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31002C" w:rsidRPr="00C633E8">
        <w:rPr>
          <w:rFonts w:ascii="Times New Roman" w:eastAsia="Times New Roman" w:hAnsi="Times New Roman" w:cs="Times New Roman"/>
          <w:b/>
          <w:sz w:val="28"/>
          <w:szCs w:val="28"/>
        </w:rPr>
        <w:t>. Khái quát về cảm ứng ở  sinh vật</w:t>
      </w:r>
    </w:p>
    <w:p w14:paraId="665CAE65" w14:textId="4A3E3CA2" w:rsidR="00C633E8" w:rsidRPr="00C633E8" w:rsidRDefault="00C633E8" w:rsidP="00C633E8">
      <w:pPr>
        <w:widowControl w:val="0"/>
        <w:tabs>
          <w:tab w:val="left" w:pos="33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633E8">
        <w:rPr>
          <w:rFonts w:ascii="Times New Roman" w:eastAsia="Times New Roman" w:hAnsi="Times New Roman" w:cs="Times New Roman"/>
          <w:sz w:val="28"/>
          <w:szCs w:val="28"/>
        </w:rPr>
        <w:t>Phát biểu được khái niệm cảm ứng ở sinh vật.</w:t>
      </w:r>
    </w:p>
    <w:p w14:paraId="4EAC4E3A" w14:textId="79738C27" w:rsidR="00537D13" w:rsidRPr="00C633E8" w:rsidRDefault="00C633E8" w:rsidP="00C633E8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bookmarkStart w:id="0" w:name="_Hlk153084855"/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- </w:t>
      </w:r>
      <w:r w:rsidRPr="00C633E8">
        <w:rPr>
          <w:rFonts w:ascii="Times New Roman" w:eastAsia="Times New Roman" w:hAnsi="Times New Roman" w:cs="Times New Roman"/>
          <w:color w:val="FF0000"/>
          <w:sz w:val="28"/>
          <w:szCs w:val="28"/>
        </w:rPr>
        <w:t>Trình bày được vai trò của cảm ứng đối với sinh vật.</w:t>
      </w:r>
      <w:bookmarkEnd w:id="0"/>
    </w:p>
    <w:p w14:paraId="6BDFE96A" w14:textId="3EC64722" w:rsidR="00C633E8" w:rsidRPr="00C633E8" w:rsidRDefault="00C633E8" w:rsidP="00C633E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C633E8">
        <w:rPr>
          <w:rFonts w:ascii="Times New Roman" w:eastAsia="Times New Roman" w:hAnsi="Times New Roman" w:cs="Times New Roman"/>
          <w:b/>
          <w:sz w:val="28"/>
          <w:szCs w:val="28"/>
        </w:rPr>
        <w:t>. Cảm ứng ở thực vật</w:t>
      </w:r>
    </w:p>
    <w:p w14:paraId="705AA30A" w14:textId="77777777" w:rsidR="00C633E8" w:rsidRPr="00C633E8" w:rsidRDefault="00C633E8" w:rsidP="00C633E8">
      <w:pPr>
        <w:widowControl w:val="0"/>
        <w:tabs>
          <w:tab w:val="left" w:pos="33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33E8">
        <w:rPr>
          <w:rFonts w:ascii="Times New Roman" w:eastAsia="Times New Roman" w:hAnsi="Times New Roman" w:cs="Times New Roman"/>
          <w:sz w:val="28"/>
          <w:szCs w:val="28"/>
        </w:rPr>
        <w:t>- Trình bày được đặc điểm cảm ứng ở thực vật</w:t>
      </w:r>
    </w:p>
    <w:p w14:paraId="59F392FC" w14:textId="602D9A23" w:rsidR="00C633E8" w:rsidRPr="00C633E8" w:rsidRDefault="00C633E8" w:rsidP="00C633E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33E8">
        <w:rPr>
          <w:rFonts w:ascii="Times New Roman" w:eastAsia="Times New Roman" w:hAnsi="Times New Roman" w:cs="Times New Roman"/>
          <w:sz w:val="28"/>
          <w:szCs w:val="28"/>
        </w:rPr>
        <w:t>- Nêu được một số hình thức biểu hiện của cảm ứng ở thực vật: vận động hướng động và vận động cảm ứng.</w:t>
      </w:r>
    </w:p>
    <w:p w14:paraId="446947F5" w14:textId="77777777" w:rsidR="00C633E8" w:rsidRPr="00C633E8" w:rsidRDefault="00C633E8" w:rsidP="00C633E8">
      <w:pPr>
        <w:widowControl w:val="0"/>
        <w:tabs>
          <w:tab w:val="left" w:pos="332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633E8">
        <w:rPr>
          <w:rFonts w:ascii="Times New Roman" w:eastAsia="Times New Roman" w:hAnsi="Times New Roman" w:cs="Times New Roman"/>
          <w:color w:val="FF0000"/>
          <w:sz w:val="28"/>
          <w:szCs w:val="28"/>
        </w:rPr>
        <w:t>- Vận dụng được hiểu biết về cảm ứng ở thực vật để giải thích một số hiện tượng trong thực tiễn.</w:t>
      </w:r>
    </w:p>
    <w:p w14:paraId="75547715" w14:textId="05531C92" w:rsidR="00C633E8" w:rsidRDefault="003B19F8" w:rsidP="003B19F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3809">
        <w:rPr>
          <w:rFonts w:ascii="Times New Roman" w:hAnsi="Times New Roman" w:cs="Times New Roman"/>
          <w:b/>
          <w:sz w:val="28"/>
          <w:szCs w:val="28"/>
        </w:rPr>
        <w:t>-------------- Hết --------------</w:t>
      </w:r>
    </w:p>
    <w:p w14:paraId="2AC38A9D" w14:textId="77777777" w:rsidR="00E735E3" w:rsidRDefault="00E735E3" w:rsidP="003B19F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tbl>
      <w:tblPr>
        <w:tblStyle w:val="TableGrid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1701"/>
        <w:gridCol w:w="3402"/>
      </w:tblGrid>
      <w:tr w:rsidR="00E735E3" w:rsidRPr="00A825B3" w14:paraId="6F62577F" w14:textId="77777777" w:rsidTr="00CD7DAE">
        <w:trPr>
          <w:trHeight w:val="1980"/>
        </w:trPr>
        <w:tc>
          <w:tcPr>
            <w:tcW w:w="4219" w:type="dxa"/>
          </w:tcPr>
          <w:p w14:paraId="70A3B5CD" w14:textId="77777777" w:rsidR="00E735E3" w:rsidRPr="00A825B3" w:rsidRDefault="00E735E3" w:rsidP="00CD7D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</w:pPr>
            <w:r w:rsidRPr="00A825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  <w:br w:type="page"/>
              <w:t xml:space="preserve">DUYỆT CỦA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  <w:t>TỔ TRƯỞNG</w:t>
            </w:r>
            <w:r w:rsidRPr="00A825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  <w:br w:type="page"/>
            </w:r>
          </w:p>
          <w:p w14:paraId="538264B2" w14:textId="77777777" w:rsidR="00E735E3" w:rsidRPr="00A825B3" w:rsidRDefault="00E735E3" w:rsidP="00CD7D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</w:pPr>
          </w:p>
          <w:p w14:paraId="4C5DD7CE" w14:textId="77777777" w:rsidR="00E735E3" w:rsidRPr="00A825B3" w:rsidRDefault="00E735E3" w:rsidP="00CD7D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</w:pPr>
          </w:p>
          <w:p w14:paraId="472CDD31" w14:textId="77777777" w:rsidR="00E735E3" w:rsidRPr="00A825B3" w:rsidRDefault="00E735E3" w:rsidP="00CD7D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  <w:t>Nguyên Hữu Nhân</w:t>
            </w:r>
          </w:p>
        </w:tc>
        <w:tc>
          <w:tcPr>
            <w:tcW w:w="1701" w:type="dxa"/>
          </w:tcPr>
          <w:p w14:paraId="1F2E7519" w14:textId="77777777" w:rsidR="00E735E3" w:rsidRPr="00A825B3" w:rsidRDefault="00E735E3" w:rsidP="00CD7D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</w:pPr>
          </w:p>
        </w:tc>
        <w:tc>
          <w:tcPr>
            <w:tcW w:w="3402" w:type="dxa"/>
          </w:tcPr>
          <w:p w14:paraId="544F00D2" w14:textId="77777777" w:rsidR="00E735E3" w:rsidRPr="00A825B3" w:rsidRDefault="00E735E3" w:rsidP="00CD7D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</w:pPr>
            <w:r w:rsidRPr="00A825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  <w:t>GIÁO VIÊN RA ĐỀ</w:t>
            </w:r>
          </w:p>
          <w:p w14:paraId="75DF4FBA" w14:textId="77777777" w:rsidR="00E735E3" w:rsidRPr="00A825B3" w:rsidRDefault="00E735E3" w:rsidP="00CD7D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</w:pPr>
          </w:p>
          <w:p w14:paraId="130291CD" w14:textId="77777777" w:rsidR="00E735E3" w:rsidRPr="00A825B3" w:rsidRDefault="00E735E3" w:rsidP="00CD7D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</w:pPr>
          </w:p>
          <w:p w14:paraId="64A0296E" w14:textId="77777777" w:rsidR="00E735E3" w:rsidRPr="00A825B3" w:rsidRDefault="00E735E3" w:rsidP="00CD7D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  <w:t>Bnướch Khôn</w:t>
            </w:r>
          </w:p>
        </w:tc>
      </w:tr>
    </w:tbl>
    <w:p w14:paraId="6E2DDDD2" w14:textId="77777777" w:rsidR="00E735E3" w:rsidRPr="00C93809" w:rsidRDefault="00E735E3" w:rsidP="003B19F8">
      <w:pPr>
        <w:spacing w:after="0" w:line="276" w:lineRule="auto"/>
        <w:jc w:val="center"/>
        <w:rPr>
          <w:b/>
        </w:rPr>
      </w:pPr>
    </w:p>
    <w:sectPr w:rsidR="00E735E3" w:rsidRPr="00C93809" w:rsidSect="00C633E8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431"/>
    <w:rsid w:val="00131037"/>
    <w:rsid w:val="0031002C"/>
    <w:rsid w:val="003B19F8"/>
    <w:rsid w:val="00537D13"/>
    <w:rsid w:val="00663193"/>
    <w:rsid w:val="00755431"/>
    <w:rsid w:val="00C633E8"/>
    <w:rsid w:val="00C93809"/>
    <w:rsid w:val="00E55070"/>
    <w:rsid w:val="00E645B5"/>
    <w:rsid w:val="00E735E3"/>
    <w:rsid w:val="00ED76CF"/>
    <w:rsid w:val="00F3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D46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21">
    <w:name w:val="_Style 121"/>
    <w:basedOn w:val="TableNormal"/>
    <w:rsid w:val="00E645B5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leGrid">
    <w:name w:val="Table Grid"/>
    <w:basedOn w:val="TableNormal"/>
    <w:uiPriority w:val="39"/>
    <w:rsid w:val="00E735E3"/>
    <w:pPr>
      <w:widowControl w:val="0"/>
      <w:spacing w:after="0" w:line="240" w:lineRule="auto"/>
      <w:jc w:val="both"/>
    </w:pPr>
    <w:rPr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21">
    <w:name w:val="_Style 121"/>
    <w:basedOn w:val="TableNormal"/>
    <w:rsid w:val="00E645B5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leGrid">
    <w:name w:val="Table Grid"/>
    <w:basedOn w:val="TableNormal"/>
    <w:uiPriority w:val="39"/>
    <w:rsid w:val="00E735E3"/>
    <w:pPr>
      <w:widowControl w:val="0"/>
      <w:spacing w:after="0" w:line="240" w:lineRule="auto"/>
      <w:jc w:val="both"/>
    </w:pPr>
    <w:rPr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Khon</dc:creator>
  <cp:lastModifiedBy>Windows User</cp:lastModifiedBy>
  <cp:revision>3</cp:revision>
  <dcterms:created xsi:type="dcterms:W3CDTF">2024-12-14T00:51:00Z</dcterms:created>
  <dcterms:modified xsi:type="dcterms:W3CDTF">2024-12-14T08:16:00Z</dcterms:modified>
</cp:coreProperties>
</file>